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62418" w14:textId="77777777" w:rsidR="00CC7701" w:rsidRDefault="00CC7701" w:rsidP="00CC7701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CE96D1B" wp14:editId="420B6DB7">
            <wp:extent cx="4905375" cy="1428750"/>
            <wp:effectExtent l="0" t="0" r="9525" b="0"/>
            <wp:docPr id="1" name="Picture 1" descr="C:\Users\im_su\Documents\Quickmar\CareSuite Logo 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m_su\Documents\Quickmar\CareSuite Logo Larg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54" t="25874" r="8814" b="21678"/>
                    <a:stretch/>
                  </pic:blipFill>
                  <pic:spPr bwMode="auto">
                    <a:xfrm>
                      <a:off x="0" y="0"/>
                      <a:ext cx="49053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D386DC" w14:textId="113F3CD8" w:rsidR="00CC7701" w:rsidRPr="00895877" w:rsidRDefault="00CC7701" w:rsidP="00CC7701">
      <w:pPr>
        <w:jc w:val="center"/>
        <w:rPr>
          <w:color w:val="013667"/>
          <w:sz w:val="60"/>
          <w:szCs w:val="60"/>
        </w:rPr>
      </w:pPr>
      <w:r>
        <w:rPr>
          <w:color w:val="013667"/>
          <w:sz w:val="60"/>
          <w:szCs w:val="60"/>
        </w:rPr>
        <w:t>Pharmacy Go-live Checklist</w:t>
      </w:r>
    </w:p>
    <w:p w14:paraId="4E284E4A" w14:textId="30607354" w:rsidR="00E835EF" w:rsidRPr="00E835EF" w:rsidRDefault="009E1D67" w:rsidP="00E835EF">
      <w:pPr>
        <w:jc w:val="center"/>
        <w:rPr>
          <w:b/>
          <w:color w:val="70AD47" w:themeColor="accent6"/>
          <w:sz w:val="32"/>
          <w:szCs w:val="32"/>
        </w:rPr>
      </w:pPr>
      <w:r w:rsidRPr="00E835EF">
        <w:rPr>
          <w:b/>
          <w:color w:val="70AD47" w:themeColor="accent6"/>
          <w:sz w:val="32"/>
          <w:szCs w:val="32"/>
        </w:rPr>
        <w:t xml:space="preserve">Below are the FIVE steps in the </w:t>
      </w:r>
      <w:r w:rsidR="005E148F" w:rsidRPr="00E835EF">
        <w:rPr>
          <w:b/>
          <w:color w:val="70AD47" w:themeColor="accent6"/>
          <w:sz w:val="32"/>
          <w:szCs w:val="32"/>
        </w:rPr>
        <w:t>implementation process for new pharmacies</w:t>
      </w:r>
      <w:r w:rsidR="00E835EF">
        <w:rPr>
          <w:b/>
          <w:color w:val="70AD47" w:themeColor="accent6"/>
          <w:sz w:val="32"/>
          <w:szCs w:val="32"/>
        </w:rPr>
        <w:t>:</w:t>
      </w:r>
    </w:p>
    <w:p w14:paraId="7489B1E5" w14:textId="445E1E19" w:rsidR="001B06C1" w:rsidRDefault="001B06C1" w:rsidP="009A277E">
      <w:pPr>
        <w:pStyle w:val="ListParagraph"/>
        <w:numPr>
          <w:ilvl w:val="0"/>
          <w:numId w:val="1"/>
        </w:numPr>
        <w:ind w:left="360"/>
      </w:pPr>
      <w:r>
        <w:t>Partner Application Submitted</w:t>
      </w:r>
    </w:p>
    <w:p w14:paraId="52633137" w14:textId="723C41C5" w:rsidR="000313CF" w:rsidRDefault="00D4050C" w:rsidP="009A277E">
      <w:pPr>
        <w:pStyle w:val="ListParagraph"/>
        <w:numPr>
          <w:ilvl w:val="1"/>
          <w:numId w:val="1"/>
        </w:numPr>
        <w:ind w:left="1080"/>
      </w:pPr>
      <w:r>
        <w:t>Complete</w:t>
      </w:r>
      <w:r w:rsidR="00CC5F7E">
        <w:t xml:space="preserve"> </w:t>
      </w:r>
      <w:r w:rsidR="0064328A">
        <w:t>the</w:t>
      </w:r>
      <w:r w:rsidR="00CC5F7E">
        <w:t xml:space="preserve"> </w:t>
      </w:r>
      <w:hyperlink r:id="rId11" w:history="1">
        <w:r w:rsidR="00CC5F7E" w:rsidRPr="007240AD">
          <w:rPr>
            <w:rStyle w:val="Hyperlink"/>
          </w:rPr>
          <w:t>online partner application</w:t>
        </w:r>
      </w:hyperlink>
      <w:r w:rsidR="0067278F">
        <w:t>.</w:t>
      </w:r>
    </w:p>
    <w:p w14:paraId="75CE93A2" w14:textId="77777777" w:rsidR="00FE3CB6" w:rsidRDefault="00754677" w:rsidP="009A277E">
      <w:pPr>
        <w:pStyle w:val="ListParagraph"/>
        <w:numPr>
          <w:ilvl w:val="1"/>
          <w:numId w:val="1"/>
        </w:numPr>
        <w:ind w:left="1080"/>
      </w:pPr>
      <w:hyperlink r:id="rId12" w:history="1">
        <w:r w:rsidR="004D3050" w:rsidRPr="004D3050">
          <w:rPr>
            <w:rStyle w:val="Hyperlink"/>
          </w:rPr>
          <w:t>Pay</w:t>
        </w:r>
      </w:hyperlink>
      <w:r w:rsidR="004D3050">
        <w:t xml:space="preserve"> your one-time start-up fee</w:t>
      </w:r>
      <w:r w:rsidR="0067278F">
        <w:t>.</w:t>
      </w:r>
      <w:r w:rsidR="00CC5F7E">
        <w:t xml:space="preserve"> </w:t>
      </w:r>
    </w:p>
    <w:p w14:paraId="5EC8712B" w14:textId="77777777" w:rsidR="00B5659F" w:rsidRDefault="00A61529" w:rsidP="009A277E">
      <w:pPr>
        <w:pStyle w:val="ListParagraph"/>
        <w:numPr>
          <w:ilvl w:val="2"/>
          <w:numId w:val="1"/>
        </w:numPr>
        <w:ind w:left="1800"/>
      </w:pPr>
      <w:r>
        <w:t>You may have already made this payment as part of the application process</w:t>
      </w:r>
      <w:r w:rsidR="00D90071">
        <w:t>.</w:t>
      </w:r>
      <w:r w:rsidR="00E27DB2">
        <w:t xml:space="preserve"> If not, please click the </w:t>
      </w:r>
      <w:r w:rsidR="00A85727">
        <w:t xml:space="preserve">“pay” </w:t>
      </w:r>
      <w:r w:rsidR="00E27DB2">
        <w:t xml:space="preserve">link or send payment to </w:t>
      </w:r>
    </w:p>
    <w:p w14:paraId="60655979" w14:textId="77777777" w:rsidR="00B5659F" w:rsidRDefault="005700A9" w:rsidP="009A277E">
      <w:pPr>
        <w:ind w:left="1800"/>
      </w:pPr>
      <w:r>
        <w:t xml:space="preserve">QuickMAR </w:t>
      </w:r>
      <w:r w:rsidR="00B5659F">
        <w:br/>
      </w:r>
      <w:r>
        <w:t>1017 S Arbor Island Way</w:t>
      </w:r>
      <w:r w:rsidR="00B5659F">
        <w:br/>
      </w:r>
      <w:r>
        <w:t>Eagle, ID 83616</w:t>
      </w:r>
      <w:r w:rsidR="007A4643">
        <w:t xml:space="preserve">. </w:t>
      </w:r>
    </w:p>
    <w:p w14:paraId="37A13BA4" w14:textId="062BFBBE" w:rsidR="00CC5F7E" w:rsidRPr="00F77431" w:rsidRDefault="007A4643" w:rsidP="009A277E">
      <w:pPr>
        <w:ind w:left="1800"/>
        <w:rPr>
          <w:b/>
        </w:rPr>
      </w:pPr>
      <w:r w:rsidRPr="00F77431">
        <w:rPr>
          <w:b/>
        </w:rPr>
        <w:t>Please include your pharmacy name</w:t>
      </w:r>
      <w:r w:rsidR="00A85727" w:rsidRPr="00F77431">
        <w:rPr>
          <w:b/>
        </w:rPr>
        <w:t xml:space="preserve"> and address with your payment.</w:t>
      </w:r>
    </w:p>
    <w:p w14:paraId="56C90709" w14:textId="306425ED" w:rsidR="00D4050C" w:rsidRDefault="00EC05C5" w:rsidP="009A277E">
      <w:pPr>
        <w:pStyle w:val="ListParagraph"/>
        <w:numPr>
          <w:ilvl w:val="2"/>
          <w:numId w:val="1"/>
        </w:numPr>
        <w:ind w:left="1800"/>
      </w:pPr>
      <w:r>
        <w:t xml:space="preserve">Interface set-up and training can </w:t>
      </w:r>
      <w:r w:rsidR="00D57F5A">
        <w:t xml:space="preserve">be scheduled only </w:t>
      </w:r>
      <w:r w:rsidRPr="0067278F">
        <w:rPr>
          <w:b/>
          <w:i/>
        </w:rPr>
        <w:t>after</w:t>
      </w:r>
      <w:r>
        <w:t xml:space="preserve"> the one-time start-up fee </w:t>
      </w:r>
      <w:r w:rsidR="00D57F5A">
        <w:t xml:space="preserve">has been </w:t>
      </w:r>
      <w:r>
        <w:t>paid</w:t>
      </w:r>
      <w:r w:rsidR="0067278F">
        <w:t>.</w:t>
      </w:r>
    </w:p>
    <w:p w14:paraId="3540AE35" w14:textId="6BBF45D6" w:rsidR="00CC5F7E" w:rsidRDefault="0050134E" w:rsidP="009A277E">
      <w:pPr>
        <w:pStyle w:val="ListParagraph"/>
        <w:numPr>
          <w:ilvl w:val="1"/>
          <w:numId w:val="1"/>
        </w:numPr>
        <w:ind w:left="1080"/>
      </w:pPr>
      <w:r>
        <w:t>D</w:t>
      </w:r>
      <w:r w:rsidR="00CC5F7E">
        <w:t>ownload</w:t>
      </w:r>
      <w:r w:rsidR="008409AF">
        <w:t xml:space="preserve"> relevant</w:t>
      </w:r>
      <w:r w:rsidR="00B16DB1">
        <w:t xml:space="preserve"> documents</w:t>
      </w:r>
      <w:r w:rsidR="00CC5F7E">
        <w:t>:</w:t>
      </w:r>
    </w:p>
    <w:p w14:paraId="58868794" w14:textId="4153C3CC" w:rsidR="001D66B1" w:rsidRDefault="001D66B1" w:rsidP="009A277E">
      <w:pPr>
        <w:pStyle w:val="ListParagraph"/>
        <w:numPr>
          <w:ilvl w:val="2"/>
          <w:numId w:val="1"/>
        </w:numPr>
        <w:ind w:left="1800"/>
      </w:pPr>
      <w:r w:rsidRPr="001D66B1">
        <w:t>CareSuite System Requirements</w:t>
      </w:r>
    </w:p>
    <w:p w14:paraId="179C0997" w14:textId="7AD1AA7D" w:rsidR="00CC5F7E" w:rsidRDefault="00CC5F7E" w:rsidP="009A277E">
      <w:pPr>
        <w:pStyle w:val="ListParagraph"/>
        <w:numPr>
          <w:ilvl w:val="2"/>
          <w:numId w:val="1"/>
        </w:numPr>
        <w:ind w:left="1800"/>
      </w:pPr>
      <w:r w:rsidRPr="00CC5F7E">
        <w:t>Implementation Process Introduction</w:t>
      </w:r>
    </w:p>
    <w:p w14:paraId="78310E3D" w14:textId="36F214F2" w:rsidR="00CC5F7E" w:rsidRDefault="00CC5F7E" w:rsidP="009A277E">
      <w:pPr>
        <w:pStyle w:val="ListParagraph"/>
        <w:numPr>
          <w:ilvl w:val="2"/>
          <w:numId w:val="1"/>
        </w:numPr>
        <w:ind w:left="1800"/>
      </w:pPr>
      <w:r w:rsidRPr="00CC5F7E">
        <w:t>Facility Training Fees and Free Training Resources</w:t>
      </w:r>
    </w:p>
    <w:p w14:paraId="001A613C" w14:textId="6F9C0814" w:rsidR="00CC5F7E" w:rsidRDefault="00CC5F7E" w:rsidP="009A277E">
      <w:pPr>
        <w:pStyle w:val="ListParagraph"/>
        <w:numPr>
          <w:ilvl w:val="2"/>
          <w:numId w:val="1"/>
        </w:numPr>
        <w:ind w:left="1800"/>
      </w:pPr>
      <w:r w:rsidRPr="00CC5F7E">
        <w:t>CareSuite RX Reference Guide</w:t>
      </w:r>
    </w:p>
    <w:p w14:paraId="327E450B" w14:textId="6948E69B" w:rsidR="001B06C1" w:rsidRDefault="001B06C1" w:rsidP="009A277E">
      <w:pPr>
        <w:pStyle w:val="ListParagraph"/>
        <w:numPr>
          <w:ilvl w:val="0"/>
          <w:numId w:val="1"/>
        </w:numPr>
        <w:ind w:left="360"/>
      </w:pPr>
      <w:r>
        <w:t>Interface Set Up</w:t>
      </w:r>
    </w:p>
    <w:p w14:paraId="77E1ADF5" w14:textId="0968E6C3" w:rsidR="006F143D" w:rsidRDefault="006F143D" w:rsidP="009A277E">
      <w:pPr>
        <w:pStyle w:val="ListParagraph"/>
        <w:numPr>
          <w:ilvl w:val="1"/>
          <w:numId w:val="1"/>
        </w:numPr>
        <w:ind w:left="1080"/>
      </w:pPr>
      <w:r>
        <w:t xml:space="preserve">Contact your pharmacy dispensing software </w:t>
      </w:r>
      <w:r w:rsidR="00AA1870">
        <w:t>provider</w:t>
      </w:r>
      <w:r>
        <w:t xml:space="preserve"> to </w:t>
      </w:r>
      <w:r w:rsidR="008E396D">
        <w:t xml:space="preserve">understand </w:t>
      </w:r>
      <w:r w:rsidR="008D2D6F">
        <w:t>licensing requir</w:t>
      </w:r>
      <w:r w:rsidR="008E396D">
        <w:t>ements</w:t>
      </w:r>
      <w:r w:rsidR="008D2D6F">
        <w:t xml:space="preserve"> to </w:t>
      </w:r>
      <w:r w:rsidR="00A75B33">
        <w:t>interface with CareSuite</w:t>
      </w:r>
      <w:r w:rsidR="00A60CFD">
        <w:t>.</w:t>
      </w:r>
    </w:p>
    <w:p w14:paraId="09C7B0DE" w14:textId="18697A05" w:rsidR="00CC5F7E" w:rsidRDefault="00CC5F7E" w:rsidP="009A277E">
      <w:pPr>
        <w:pStyle w:val="ListParagraph"/>
        <w:numPr>
          <w:ilvl w:val="1"/>
          <w:numId w:val="1"/>
        </w:numPr>
        <w:ind w:left="1080"/>
      </w:pPr>
      <w:r>
        <w:t>Use the “</w:t>
      </w:r>
      <w:r w:rsidRPr="00CC5F7E">
        <w:t>CareSuite RX Reference Guide</w:t>
      </w:r>
      <w:r>
        <w:t>” PDF to help</w:t>
      </w:r>
      <w:r w:rsidR="00451152">
        <w:t xml:space="preserve"> </w:t>
      </w:r>
      <w:r>
        <w:t>adjust orders within your dispensing software</w:t>
      </w:r>
      <w:r w:rsidR="00A60CFD">
        <w:t>.</w:t>
      </w:r>
    </w:p>
    <w:p w14:paraId="2CC3C5F7" w14:textId="217AC79E" w:rsidR="00CC5F7E" w:rsidRDefault="00BB7075" w:rsidP="009A277E">
      <w:pPr>
        <w:pStyle w:val="ListParagraph"/>
        <w:numPr>
          <w:ilvl w:val="1"/>
          <w:numId w:val="1"/>
        </w:numPr>
        <w:ind w:left="1080"/>
      </w:pPr>
      <w:r w:rsidRPr="007A5682">
        <w:rPr>
          <w:b/>
        </w:rPr>
        <w:t xml:space="preserve">REPLY ALL </w:t>
      </w:r>
      <w:r>
        <w:t>to</w:t>
      </w:r>
      <w:r w:rsidR="00D7339F">
        <w:t xml:space="preserve"> </w:t>
      </w:r>
      <w:r>
        <w:t xml:space="preserve">the </w:t>
      </w:r>
      <w:r w:rsidR="00D7339F">
        <w:t xml:space="preserve">email from </w:t>
      </w:r>
      <w:r w:rsidR="007A5682">
        <w:t>QuickMAR</w:t>
      </w:r>
      <w:r w:rsidR="00D7339F">
        <w:t xml:space="preserve"> requesting dates to </w:t>
      </w:r>
      <w:r w:rsidR="00614A7A">
        <w:t>s</w:t>
      </w:r>
      <w:r w:rsidR="00CC5F7E">
        <w:t xml:space="preserve">chedule </w:t>
      </w:r>
      <w:r w:rsidR="00380752">
        <w:t xml:space="preserve">an appointment with </w:t>
      </w:r>
      <w:r w:rsidR="00CC5F7E">
        <w:t xml:space="preserve">QuickMAR </w:t>
      </w:r>
      <w:r w:rsidR="00380752">
        <w:t xml:space="preserve">to </w:t>
      </w:r>
      <w:r w:rsidR="00CC5F7E">
        <w:t>set up the interface between your dispensing software and CareSuite</w:t>
      </w:r>
      <w:r w:rsidR="00A60CFD">
        <w:t>.</w:t>
      </w:r>
    </w:p>
    <w:p w14:paraId="03741AC6" w14:textId="16C8EC31" w:rsidR="00CC5F7E" w:rsidRDefault="00CC5F7E" w:rsidP="009A277E">
      <w:pPr>
        <w:pStyle w:val="ListParagraph"/>
        <w:numPr>
          <w:ilvl w:val="1"/>
          <w:numId w:val="1"/>
        </w:numPr>
        <w:ind w:left="1080"/>
      </w:pPr>
      <w:r>
        <w:t xml:space="preserve">Push data across the interface. </w:t>
      </w:r>
      <w:r w:rsidR="00CE2D27">
        <w:t>(</w:t>
      </w:r>
      <w:r w:rsidR="009A277E">
        <w:t>NOTE</w:t>
      </w:r>
      <w:r w:rsidR="00CE2D27">
        <w:t xml:space="preserve">: </w:t>
      </w:r>
      <w:r>
        <w:t>You may be able to do this yourself or you may need to contact your dispensing software</w:t>
      </w:r>
      <w:r w:rsidR="00CE2D27">
        <w:t>.)</w:t>
      </w:r>
    </w:p>
    <w:p w14:paraId="33004339" w14:textId="2DF0EDDD" w:rsidR="001B06C1" w:rsidRDefault="001B06C1" w:rsidP="009A277E">
      <w:pPr>
        <w:pStyle w:val="ListParagraph"/>
        <w:numPr>
          <w:ilvl w:val="0"/>
          <w:numId w:val="1"/>
        </w:numPr>
        <w:ind w:left="360"/>
      </w:pPr>
      <w:r>
        <w:t xml:space="preserve">Pharmacy Training </w:t>
      </w:r>
    </w:p>
    <w:p w14:paraId="0EE1F242" w14:textId="56DA4B9D" w:rsidR="00CC5F7E" w:rsidRDefault="000C28A5" w:rsidP="009A277E">
      <w:pPr>
        <w:pStyle w:val="ListParagraph"/>
        <w:numPr>
          <w:ilvl w:val="1"/>
          <w:numId w:val="1"/>
        </w:numPr>
        <w:ind w:left="1080"/>
      </w:pPr>
      <w:r>
        <w:t>Reply</w:t>
      </w:r>
      <w:r w:rsidR="002577E2">
        <w:t xml:space="preserve"> to the email from QuickMAR </w:t>
      </w:r>
      <w:r w:rsidR="00340D70">
        <w:t>requesting dates to s</w:t>
      </w:r>
      <w:r w:rsidR="00CC5F7E">
        <w:t xml:space="preserve">chedule a time to </w:t>
      </w:r>
      <w:r w:rsidR="001D66B1">
        <w:t>complete your 60- to 90-minute web-based training</w:t>
      </w:r>
      <w:r w:rsidR="00340D70">
        <w:t>.</w:t>
      </w:r>
      <w:r w:rsidR="007D645C">
        <w:t xml:space="preserve"> (</w:t>
      </w:r>
      <w:r w:rsidR="009E1D67">
        <w:t>NOTE</w:t>
      </w:r>
      <w:r w:rsidR="00891A80">
        <w:t xml:space="preserve">: Only ONE pharmacy training session is included in your </w:t>
      </w:r>
      <w:r w:rsidR="00B57831">
        <w:t>one-time start-up fee.)</w:t>
      </w:r>
    </w:p>
    <w:p w14:paraId="0756EC73" w14:textId="3F7C4066" w:rsidR="0011759B" w:rsidRDefault="0011759B" w:rsidP="009A277E">
      <w:pPr>
        <w:pStyle w:val="ListParagraph"/>
        <w:numPr>
          <w:ilvl w:val="2"/>
          <w:numId w:val="1"/>
        </w:numPr>
        <w:ind w:left="1800"/>
      </w:pPr>
      <w:r>
        <w:t xml:space="preserve">Read the </w:t>
      </w:r>
      <w:r w:rsidR="007D4DE3">
        <w:t>“</w:t>
      </w:r>
      <w:r w:rsidRPr="001D66B1">
        <w:t>CareSuite</w:t>
      </w:r>
      <w:r>
        <w:t xml:space="preserve"> </w:t>
      </w:r>
      <w:r w:rsidRPr="001D66B1">
        <w:t>Pharmacy Training Guide</w:t>
      </w:r>
      <w:r w:rsidR="000A4058">
        <w:t>.</w:t>
      </w:r>
      <w:r w:rsidR="007D4DE3">
        <w:t>”</w:t>
      </w:r>
    </w:p>
    <w:p w14:paraId="01920726" w14:textId="27B1B128" w:rsidR="001D66B1" w:rsidRDefault="001D66B1" w:rsidP="009A277E">
      <w:pPr>
        <w:pStyle w:val="ListParagraph"/>
        <w:numPr>
          <w:ilvl w:val="1"/>
          <w:numId w:val="1"/>
        </w:numPr>
        <w:ind w:left="1080"/>
      </w:pPr>
      <w:r>
        <w:t>Attend that training along with anyone else who may use CareSuite at the pharmacy</w:t>
      </w:r>
      <w:r w:rsidR="002A3CC2">
        <w:t>. (</w:t>
      </w:r>
      <w:r w:rsidR="009E1D67">
        <w:t>NOTE</w:t>
      </w:r>
      <w:r w:rsidR="002A3CC2">
        <w:t xml:space="preserve">: </w:t>
      </w:r>
      <w:r w:rsidR="00173239">
        <w:t xml:space="preserve">We recommend that at least the </w:t>
      </w:r>
      <w:r w:rsidR="00796522">
        <w:t xml:space="preserve">pharmacy </w:t>
      </w:r>
      <w:r w:rsidR="002C6C91">
        <w:t xml:space="preserve">manager </w:t>
      </w:r>
      <w:r w:rsidR="00173239">
        <w:t xml:space="preserve">and any key data entry personnel </w:t>
      </w:r>
      <w:r w:rsidR="00796522">
        <w:t>participate in this training.)</w:t>
      </w:r>
    </w:p>
    <w:p w14:paraId="77FA7C0C" w14:textId="305A3AA5" w:rsidR="00164BDF" w:rsidRDefault="00164BDF" w:rsidP="009A277E">
      <w:pPr>
        <w:pStyle w:val="ListParagraph"/>
        <w:numPr>
          <w:ilvl w:val="2"/>
          <w:numId w:val="1"/>
        </w:numPr>
        <w:ind w:left="1800"/>
      </w:pPr>
      <w:r w:rsidRPr="00164BDF">
        <w:t xml:space="preserve">In anticipation of this, please, ensure that you have at least one internet-capable device with a screen large enough for everyone to see and speakers loud enough for everyone to hear the </w:t>
      </w:r>
      <w:r w:rsidRPr="00164BDF">
        <w:lastRenderedPageBreak/>
        <w:t>webinar. A microphone is also a useful feature, since the webinar will be interactive.</w:t>
      </w:r>
      <w:r w:rsidR="0038258E">
        <w:t xml:space="preserve"> </w:t>
      </w:r>
      <w:r w:rsidR="00A12C5D">
        <w:t>You can also call in using a speaker phone.</w:t>
      </w:r>
    </w:p>
    <w:p w14:paraId="5E65C9BF" w14:textId="525B00DF" w:rsidR="001D66B1" w:rsidRDefault="00A52D1B" w:rsidP="009A277E">
      <w:pPr>
        <w:pStyle w:val="ListParagraph"/>
        <w:numPr>
          <w:ilvl w:val="1"/>
          <w:numId w:val="1"/>
        </w:numPr>
        <w:ind w:left="1080"/>
      </w:pPr>
      <w:r>
        <w:t>After the training</w:t>
      </w:r>
      <w:r w:rsidR="00EE2752">
        <w:t>:</w:t>
      </w:r>
    </w:p>
    <w:p w14:paraId="19A89C5B" w14:textId="4067EF7A" w:rsidR="00420130" w:rsidRDefault="00420130" w:rsidP="009A277E">
      <w:pPr>
        <w:pStyle w:val="ListParagraph"/>
        <w:numPr>
          <w:ilvl w:val="2"/>
          <w:numId w:val="1"/>
        </w:numPr>
        <w:ind w:left="1800"/>
      </w:pPr>
      <w:r>
        <w:t>Download CareSuite Rx and CareSuite Client</w:t>
      </w:r>
      <w:r w:rsidR="00053759">
        <w:t>.</w:t>
      </w:r>
    </w:p>
    <w:p w14:paraId="74831E1B" w14:textId="59FE8F7A" w:rsidR="00420130" w:rsidRDefault="00420130" w:rsidP="009A277E">
      <w:pPr>
        <w:pStyle w:val="ListParagraph"/>
        <w:numPr>
          <w:ilvl w:val="3"/>
          <w:numId w:val="1"/>
        </w:numPr>
        <w:ind w:left="2520"/>
      </w:pPr>
      <w:r>
        <w:t xml:space="preserve">Go to </w:t>
      </w:r>
      <w:hyperlink r:id="rId13" w:history="1">
        <w:r w:rsidRPr="00275FF6">
          <w:rPr>
            <w:rStyle w:val="Hyperlink"/>
          </w:rPr>
          <w:t>www.QuickMAR.com/installs</w:t>
        </w:r>
      </w:hyperlink>
      <w:r>
        <w:t xml:space="preserve"> and enter your CareSuite credentials</w:t>
      </w:r>
      <w:r w:rsidR="00BD292A">
        <w:t>.</w:t>
      </w:r>
    </w:p>
    <w:p w14:paraId="6526E3D9" w14:textId="15D3298B" w:rsidR="00420130" w:rsidRDefault="00420130" w:rsidP="009A277E">
      <w:pPr>
        <w:pStyle w:val="ListParagraph"/>
        <w:numPr>
          <w:ilvl w:val="3"/>
          <w:numId w:val="1"/>
        </w:numPr>
        <w:ind w:left="2520"/>
      </w:pPr>
      <w:r>
        <w:t>Scroll down to the bottom of the page and download the install files by clicking on each of the two green buttons (“CareSuite Rx” and “CareSuite Client”)</w:t>
      </w:r>
      <w:r w:rsidR="00BD292A">
        <w:t>.</w:t>
      </w:r>
    </w:p>
    <w:p w14:paraId="1FFFE75B" w14:textId="60ED7463" w:rsidR="00420130" w:rsidRDefault="00420130" w:rsidP="009A277E">
      <w:pPr>
        <w:pStyle w:val="ListParagraph"/>
        <w:numPr>
          <w:ilvl w:val="3"/>
          <w:numId w:val="1"/>
        </w:numPr>
        <w:ind w:left="2520"/>
      </w:pPr>
      <w:r>
        <w:t>Run the files and then update the software</w:t>
      </w:r>
      <w:r w:rsidR="00BD292A">
        <w:t>.</w:t>
      </w:r>
    </w:p>
    <w:p w14:paraId="375B5AA3" w14:textId="77777777" w:rsidR="00420130" w:rsidRDefault="00420130" w:rsidP="009A277E">
      <w:pPr>
        <w:pStyle w:val="ListParagraph"/>
        <w:numPr>
          <w:ilvl w:val="4"/>
          <w:numId w:val="1"/>
        </w:numPr>
        <w:ind w:left="3240"/>
      </w:pPr>
      <w:r>
        <w:t xml:space="preserve">If you run into any difficulty while installing, please call our support line (888-340-9866 x2). </w:t>
      </w:r>
    </w:p>
    <w:p w14:paraId="46B0EB1E" w14:textId="791604A8" w:rsidR="00420130" w:rsidRDefault="00420130" w:rsidP="009A277E">
      <w:pPr>
        <w:pStyle w:val="ListParagraph"/>
        <w:numPr>
          <w:ilvl w:val="2"/>
          <w:numId w:val="1"/>
        </w:numPr>
        <w:ind w:left="1800"/>
      </w:pPr>
      <w:r>
        <w:t xml:space="preserve">Build </w:t>
      </w:r>
      <w:r w:rsidR="005E7A2C">
        <w:t xml:space="preserve">user </w:t>
      </w:r>
      <w:r w:rsidR="00FC5702">
        <w:t>accounts</w:t>
      </w:r>
      <w:r>
        <w:t xml:space="preserve"> for pharmacy users</w:t>
      </w:r>
      <w:r w:rsidR="00B06B67">
        <w:t>.</w:t>
      </w:r>
    </w:p>
    <w:p w14:paraId="034CC32A" w14:textId="38F73A5F" w:rsidR="00420130" w:rsidRDefault="00420130" w:rsidP="009A277E">
      <w:pPr>
        <w:pStyle w:val="ListParagraph"/>
        <w:numPr>
          <w:ilvl w:val="3"/>
          <w:numId w:val="1"/>
        </w:numPr>
        <w:ind w:left="2520"/>
      </w:pPr>
      <w:r>
        <w:t xml:space="preserve">To </w:t>
      </w:r>
      <w:r w:rsidR="005E7A2C">
        <w:t>create new pharmacy user accounts</w:t>
      </w:r>
      <w:r>
        <w:t xml:space="preserve"> in CareSuite® Rx, click the Pharmacy Conf button</w:t>
      </w:r>
      <w:r w:rsidR="00FD7C88">
        <w:t>, and go to the “</w:t>
      </w:r>
      <w:r>
        <w:t>Users</w:t>
      </w:r>
      <w:r w:rsidR="00FD7C88">
        <w:t>”</w:t>
      </w:r>
      <w:r>
        <w:t xml:space="preserve"> tab</w:t>
      </w:r>
      <w:r w:rsidR="00033EA7">
        <w:t>. (</w:t>
      </w:r>
      <w:r w:rsidR="009E1D67">
        <w:t>NOTE</w:t>
      </w:r>
      <w:r w:rsidR="00033EA7">
        <w:t xml:space="preserve">: </w:t>
      </w:r>
      <w:r>
        <w:t>Your credentials will give you access to BOTH CareSuite Rx and CareSuite Client</w:t>
      </w:r>
      <w:r w:rsidR="00033EA7">
        <w:t>.)</w:t>
      </w:r>
    </w:p>
    <w:p w14:paraId="32E7CAA5" w14:textId="10C6B4FD" w:rsidR="00420130" w:rsidRDefault="00420130" w:rsidP="009A277E">
      <w:pPr>
        <w:pStyle w:val="ListParagraph"/>
        <w:numPr>
          <w:ilvl w:val="2"/>
          <w:numId w:val="1"/>
        </w:numPr>
        <w:ind w:left="1800"/>
      </w:pPr>
      <w:r>
        <w:t xml:space="preserve">Clean up </w:t>
      </w:r>
      <w:r w:rsidR="0057484D">
        <w:t xml:space="preserve">CareSuite </w:t>
      </w:r>
      <w:r>
        <w:t>data</w:t>
      </w:r>
      <w:r w:rsidR="00DF27A8">
        <w:t>.</w:t>
      </w:r>
    </w:p>
    <w:p w14:paraId="76599647" w14:textId="77777777" w:rsidR="00171819" w:rsidRDefault="00003A24" w:rsidP="009A277E">
      <w:pPr>
        <w:pStyle w:val="ListParagraph"/>
        <w:numPr>
          <w:ilvl w:val="3"/>
          <w:numId w:val="1"/>
        </w:numPr>
        <w:ind w:left="2520"/>
      </w:pPr>
      <w:r>
        <w:t xml:space="preserve">Review data entry practices </w:t>
      </w:r>
      <w:r w:rsidR="0015239F">
        <w:t xml:space="preserve">to see what might be causing incomplete </w:t>
      </w:r>
      <w:r w:rsidR="00171819">
        <w:t xml:space="preserve">data. </w:t>
      </w:r>
    </w:p>
    <w:p w14:paraId="0155F21E" w14:textId="74A58F0A" w:rsidR="00420130" w:rsidRDefault="00B92F65" w:rsidP="009A277E">
      <w:pPr>
        <w:pStyle w:val="ListParagraph"/>
        <w:numPr>
          <w:ilvl w:val="3"/>
          <w:numId w:val="1"/>
        </w:numPr>
        <w:ind w:left="2520"/>
      </w:pPr>
      <w:r>
        <w:t>Carefully examine</w:t>
      </w:r>
      <w:r w:rsidR="009579B1">
        <w:t xml:space="preserve"> the </w:t>
      </w:r>
      <w:r w:rsidR="0057484D">
        <w:t xml:space="preserve">residents and orders </w:t>
      </w:r>
      <w:r>
        <w:t xml:space="preserve">within CareSuite Client </w:t>
      </w:r>
      <w:r w:rsidR="00A012F9">
        <w:t>and clear red flags</w:t>
      </w:r>
      <w:r w:rsidR="00171819">
        <w:t>,</w:t>
      </w:r>
      <w:r w:rsidR="00A012F9">
        <w:t xml:space="preserve"> either from your dispensing software or within the Dashboard of CareSuite Rx.</w:t>
      </w:r>
    </w:p>
    <w:p w14:paraId="593608AB" w14:textId="321A1A30" w:rsidR="00420130" w:rsidRDefault="00650EAF" w:rsidP="009A277E">
      <w:pPr>
        <w:pStyle w:val="ListParagraph"/>
        <w:numPr>
          <w:ilvl w:val="2"/>
          <w:numId w:val="1"/>
        </w:numPr>
        <w:ind w:left="1800"/>
      </w:pPr>
      <w:r>
        <w:t xml:space="preserve">Optimize </w:t>
      </w:r>
      <w:r w:rsidR="0065561A">
        <w:t xml:space="preserve">your data entry practices </w:t>
      </w:r>
      <w:r>
        <w:t>to work with the CareSuite interface</w:t>
      </w:r>
      <w:r w:rsidR="00DF27A8">
        <w:t>.</w:t>
      </w:r>
    </w:p>
    <w:p w14:paraId="08F76290" w14:textId="6754A4A8" w:rsidR="00420130" w:rsidRDefault="009B7FE3" w:rsidP="009A277E">
      <w:pPr>
        <w:pStyle w:val="ListParagraph"/>
        <w:numPr>
          <w:ilvl w:val="3"/>
          <w:numId w:val="1"/>
        </w:numPr>
        <w:ind w:left="2520"/>
      </w:pPr>
      <w:r w:rsidRPr="008E2FD4">
        <w:t xml:space="preserve">Use the </w:t>
      </w:r>
      <w:r w:rsidR="00CA550F" w:rsidRPr="008E2FD4">
        <w:t>“</w:t>
      </w:r>
      <w:r w:rsidRPr="008E2FD4">
        <w:t>QuickMAR</w:t>
      </w:r>
      <w:r w:rsidR="00CA550F" w:rsidRPr="008E2FD4">
        <w:t xml:space="preserve"> Interface Test Plan” </w:t>
      </w:r>
      <w:r w:rsidR="00415DA8">
        <w:t xml:space="preserve">for a list of scenarios you need to test </w:t>
      </w:r>
      <w:r w:rsidR="00CA550F" w:rsidRPr="008E2FD4">
        <w:t xml:space="preserve">to </w:t>
      </w:r>
      <w:r w:rsidR="002232D8">
        <w:t xml:space="preserve">confirm that everything is working correctly. </w:t>
      </w:r>
    </w:p>
    <w:p w14:paraId="7FB3A3CA" w14:textId="31993AC2" w:rsidR="00354F2E" w:rsidRDefault="00567E86" w:rsidP="009A277E">
      <w:pPr>
        <w:pStyle w:val="ListParagraph"/>
        <w:numPr>
          <w:ilvl w:val="4"/>
          <w:numId w:val="1"/>
        </w:numPr>
        <w:ind w:left="3240"/>
      </w:pPr>
      <w:r>
        <w:t>Special order types</w:t>
      </w:r>
      <w:r w:rsidR="00354F2E">
        <w:t xml:space="preserve"> (split orders, treatment orders, etc.)</w:t>
      </w:r>
    </w:p>
    <w:p w14:paraId="652B0771" w14:textId="4DB22B5D" w:rsidR="00354F2E" w:rsidRDefault="00567E86" w:rsidP="009A277E">
      <w:pPr>
        <w:pStyle w:val="ListParagraph"/>
        <w:numPr>
          <w:ilvl w:val="4"/>
          <w:numId w:val="1"/>
        </w:numPr>
        <w:ind w:left="3240"/>
      </w:pPr>
      <w:r>
        <w:t>Schedules and frequencies</w:t>
      </w:r>
      <w:r w:rsidR="00354F2E">
        <w:t xml:space="preserve"> </w:t>
      </w:r>
    </w:p>
    <w:p w14:paraId="059AF088" w14:textId="70B5613E" w:rsidR="00354F2E" w:rsidRPr="008E2FD4" w:rsidRDefault="00354F2E" w:rsidP="009A277E">
      <w:pPr>
        <w:pStyle w:val="ListParagraph"/>
        <w:numPr>
          <w:ilvl w:val="4"/>
          <w:numId w:val="1"/>
        </w:numPr>
        <w:ind w:left="3240"/>
      </w:pPr>
      <w:r>
        <w:t xml:space="preserve">Keywords </w:t>
      </w:r>
      <w:r w:rsidR="00567E86">
        <w:t>(info, slide, treat…)</w:t>
      </w:r>
    </w:p>
    <w:p w14:paraId="158CF679" w14:textId="77777777" w:rsidR="00420130" w:rsidRDefault="00420130" w:rsidP="009A277E">
      <w:pPr>
        <w:pStyle w:val="ListParagraph"/>
        <w:numPr>
          <w:ilvl w:val="3"/>
          <w:numId w:val="1"/>
        </w:numPr>
        <w:ind w:left="2520"/>
      </w:pPr>
      <w:r>
        <w:t>NOTE – your interface may or may not support every type of schedule, keywords, etc.</w:t>
      </w:r>
    </w:p>
    <w:p w14:paraId="19C9ACE7" w14:textId="6FB9B197" w:rsidR="001B06C1" w:rsidRDefault="001B06C1" w:rsidP="009A277E">
      <w:pPr>
        <w:pStyle w:val="ListParagraph"/>
        <w:numPr>
          <w:ilvl w:val="0"/>
          <w:numId w:val="1"/>
        </w:numPr>
        <w:ind w:left="360"/>
      </w:pPr>
      <w:r>
        <w:t>Facility Training</w:t>
      </w:r>
    </w:p>
    <w:p w14:paraId="41DEDC4D" w14:textId="4363B043" w:rsidR="001D66B1" w:rsidRDefault="001D66B1" w:rsidP="009A277E">
      <w:pPr>
        <w:pStyle w:val="ListParagraph"/>
        <w:numPr>
          <w:ilvl w:val="1"/>
          <w:numId w:val="1"/>
        </w:numPr>
        <w:ind w:left="1080"/>
      </w:pPr>
      <w:r>
        <w:t>Designate a</w:t>
      </w:r>
      <w:r w:rsidR="007642BB">
        <w:t>t least one</w:t>
      </w:r>
      <w:r>
        <w:t xml:space="preserve"> representative from the pharmacy to attend the facility training, either online or in person</w:t>
      </w:r>
      <w:r w:rsidR="007642BB">
        <w:t>.</w:t>
      </w:r>
    </w:p>
    <w:p w14:paraId="77EC38D1" w14:textId="77777777" w:rsidR="00172A35" w:rsidRDefault="00172A35" w:rsidP="009A277E">
      <w:pPr>
        <w:pStyle w:val="ListParagraph"/>
        <w:numPr>
          <w:ilvl w:val="2"/>
          <w:numId w:val="1"/>
        </w:numPr>
        <w:ind w:left="1800"/>
      </w:pPr>
      <w:r>
        <w:t>There are three main reasons why at least one member of the pharmacy staff should attend the facility training:</w:t>
      </w:r>
    </w:p>
    <w:p w14:paraId="3C4CB1D9" w14:textId="03787E9C" w:rsidR="00172A35" w:rsidRDefault="00172A35" w:rsidP="009A277E">
      <w:pPr>
        <w:pStyle w:val="ListParagraph"/>
        <w:numPr>
          <w:ilvl w:val="3"/>
          <w:numId w:val="1"/>
        </w:numPr>
        <w:ind w:left="2520"/>
      </w:pPr>
      <w:r>
        <w:t>To hammer out policies before the facility goes live</w:t>
      </w:r>
    </w:p>
    <w:p w14:paraId="654F987D" w14:textId="04614918" w:rsidR="00172A35" w:rsidRDefault="00172A35" w:rsidP="009A277E">
      <w:pPr>
        <w:pStyle w:val="ListParagraph"/>
        <w:numPr>
          <w:ilvl w:val="3"/>
          <w:numId w:val="1"/>
        </w:numPr>
        <w:ind w:left="2520"/>
      </w:pPr>
      <w:r>
        <w:t>To understand how the facility will utilize CareSuite so that you can serve them better</w:t>
      </w:r>
    </w:p>
    <w:p w14:paraId="3999D844" w14:textId="233DC030" w:rsidR="00172A35" w:rsidRDefault="00172A35" w:rsidP="009A277E">
      <w:pPr>
        <w:pStyle w:val="ListParagraph"/>
        <w:numPr>
          <w:ilvl w:val="3"/>
          <w:numId w:val="1"/>
        </w:numPr>
        <w:ind w:left="2520"/>
      </w:pPr>
      <w:r>
        <w:t>To be able to replicate that training on your own in the future, if desired</w:t>
      </w:r>
    </w:p>
    <w:p w14:paraId="783A9642" w14:textId="3CE57541" w:rsidR="009910B6" w:rsidRDefault="00A67630" w:rsidP="009A277E">
      <w:pPr>
        <w:pStyle w:val="ListParagraph"/>
        <w:numPr>
          <w:ilvl w:val="1"/>
          <w:numId w:val="1"/>
        </w:numPr>
        <w:ind w:left="1080"/>
      </w:pPr>
      <w:r>
        <w:t>D</w:t>
      </w:r>
      <w:r w:rsidR="0004526F">
        <w:t xml:space="preserve">iscuss </w:t>
      </w:r>
      <w:r>
        <w:t xml:space="preserve">these items </w:t>
      </w:r>
      <w:r w:rsidR="0004526F">
        <w:t xml:space="preserve">with </w:t>
      </w:r>
      <w:r>
        <w:t xml:space="preserve">the </w:t>
      </w:r>
      <w:r w:rsidR="0004526F">
        <w:t>facility</w:t>
      </w:r>
      <w:r w:rsidR="00742A41">
        <w:t>:</w:t>
      </w:r>
    </w:p>
    <w:p w14:paraId="3B524B3D" w14:textId="7D15F191" w:rsidR="0004526F" w:rsidRDefault="00307488" w:rsidP="009A277E">
      <w:pPr>
        <w:pStyle w:val="ListParagraph"/>
        <w:numPr>
          <w:ilvl w:val="2"/>
          <w:numId w:val="1"/>
        </w:numPr>
        <w:ind w:left="1800"/>
      </w:pPr>
      <w:r>
        <w:t>To profile/not to profile</w:t>
      </w:r>
      <w:r w:rsidR="006D5E25">
        <w:t>?</w:t>
      </w:r>
    </w:p>
    <w:p w14:paraId="498E4259" w14:textId="40387A51" w:rsidR="007B5385" w:rsidRDefault="00581FDF" w:rsidP="009A277E">
      <w:pPr>
        <w:pStyle w:val="ListParagraph"/>
        <w:numPr>
          <w:ilvl w:val="2"/>
          <w:numId w:val="1"/>
        </w:numPr>
        <w:ind w:left="1800"/>
      </w:pPr>
      <w:r>
        <w:t>How should certain process</w:t>
      </w:r>
      <w:r w:rsidR="0064123F">
        <w:t>es</w:t>
      </w:r>
      <w:r>
        <w:t xml:space="preserve"> be handled?</w:t>
      </w:r>
      <w:r w:rsidR="0064123F">
        <w:t xml:space="preserve"> – Fax, email, phone call…</w:t>
      </w:r>
    </w:p>
    <w:p w14:paraId="479CF2AC" w14:textId="7455488B" w:rsidR="00B77CBD" w:rsidRDefault="00B77CBD" w:rsidP="009A277E">
      <w:pPr>
        <w:pStyle w:val="ListParagraph"/>
        <w:numPr>
          <w:ilvl w:val="3"/>
          <w:numId w:val="1"/>
        </w:numPr>
        <w:ind w:left="2520"/>
      </w:pPr>
      <w:proofErr w:type="spellStart"/>
      <w:r>
        <w:t>DC’d</w:t>
      </w:r>
      <w:proofErr w:type="spellEnd"/>
      <w:r>
        <w:t xml:space="preserve"> orders</w:t>
      </w:r>
    </w:p>
    <w:p w14:paraId="06CCECAB" w14:textId="36714A06" w:rsidR="00B77CBD" w:rsidRDefault="00B77CBD" w:rsidP="009A277E">
      <w:pPr>
        <w:pStyle w:val="ListParagraph"/>
        <w:numPr>
          <w:ilvl w:val="3"/>
          <w:numId w:val="1"/>
        </w:numPr>
        <w:ind w:left="2520"/>
      </w:pPr>
      <w:r>
        <w:t>New orders</w:t>
      </w:r>
    </w:p>
    <w:p w14:paraId="33319F06" w14:textId="5B450D99" w:rsidR="00417640" w:rsidRDefault="00417640" w:rsidP="009A277E">
      <w:pPr>
        <w:pStyle w:val="ListParagraph"/>
        <w:numPr>
          <w:ilvl w:val="3"/>
          <w:numId w:val="1"/>
        </w:numPr>
        <w:ind w:left="2520"/>
      </w:pPr>
      <w:r>
        <w:t>Order changes</w:t>
      </w:r>
    </w:p>
    <w:p w14:paraId="03278838" w14:textId="35D99EC8" w:rsidR="00581FDF" w:rsidRDefault="00581FDF" w:rsidP="009A277E">
      <w:pPr>
        <w:pStyle w:val="ListParagraph"/>
        <w:numPr>
          <w:ilvl w:val="3"/>
          <w:numId w:val="1"/>
        </w:numPr>
        <w:ind w:left="2520"/>
      </w:pPr>
      <w:r>
        <w:t>Et</w:t>
      </w:r>
      <w:r w:rsidR="00C808F4">
        <w:t>c.</w:t>
      </w:r>
    </w:p>
    <w:p w14:paraId="36EC931A" w14:textId="6426EDE2" w:rsidR="00F84D6D" w:rsidRDefault="00F84D6D" w:rsidP="009A277E">
      <w:pPr>
        <w:pStyle w:val="ListParagraph"/>
        <w:numPr>
          <w:ilvl w:val="2"/>
          <w:numId w:val="1"/>
        </w:numPr>
        <w:ind w:left="1800"/>
      </w:pPr>
      <w:r>
        <w:t>Messaging</w:t>
      </w:r>
      <w:r w:rsidR="00F039A2">
        <w:t xml:space="preserve"> – should we use it?</w:t>
      </w:r>
    </w:p>
    <w:p w14:paraId="0D096AC4" w14:textId="52E8707C" w:rsidR="00A05C4E" w:rsidRDefault="00A05C4E" w:rsidP="009A277E">
      <w:pPr>
        <w:pStyle w:val="ListParagraph"/>
        <w:numPr>
          <w:ilvl w:val="2"/>
          <w:numId w:val="1"/>
        </w:numPr>
        <w:ind w:left="1800"/>
      </w:pPr>
      <w:r>
        <w:t>Field ownership</w:t>
      </w:r>
      <w:r w:rsidR="00143B53">
        <w:t xml:space="preserve"> – who can edit what?</w:t>
      </w:r>
    </w:p>
    <w:p w14:paraId="487A2984" w14:textId="4BBA3691" w:rsidR="00A05C4E" w:rsidRDefault="00A05C4E" w:rsidP="009A277E">
      <w:pPr>
        <w:pStyle w:val="ListParagraph"/>
        <w:numPr>
          <w:ilvl w:val="2"/>
          <w:numId w:val="1"/>
        </w:numPr>
        <w:ind w:left="1800"/>
      </w:pPr>
      <w:r>
        <w:t>Reordering</w:t>
      </w:r>
      <w:r w:rsidR="008337F0">
        <w:t xml:space="preserve"> and/or </w:t>
      </w:r>
      <w:r w:rsidR="00191349">
        <w:t>Cycle Fill</w:t>
      </w:r>
    </w:p>
    <w:p w14:paraId="4BAB22A8" w14:textId="3F593D16" w:rsidR="000D1842" w:rsidRDefault="000D1842" w:rsidP="009A277E">
      <w:pPr>
        <w:pStyle w:val="ListParagraph"/>
        <w:numPr>
          <w:ilvl w:val="2"/>
          <w:numId w:val="1"/>
        </w:numPr>
        <w:ind w:left="1800"/>
      </w:pPr>
      <w:r>
        <w:t>Non-med orders:</w:t>
      </w:r>
      <w:r w:rsidR="008C1994">
        <w:t xml:space="preserve"> (</w:t>
      </w:r>
      <w:r w:rsidR="009E1D67">
        <w:t>NOTE</w:t>
      </w:r>
      <w:r w:rsidR="008C1994">
        <w:t xml:space="preserve">: </w:t>
      </w:r>
      <w:r w:rsidR="00B76DC9">
        <w:t xml:space="preserve">Best Practice: </w:t>
      </w:r>
      <w:r w:rsidR="00752DA5">
        <w:t>N</w:t>
      </w:r>
      <w:r w:rsidR="008C1994">
        <w:t xml:space="preserve">on-med orders </w:t>
      </w:r>
      <w:r w:rsidR="00B76DC9">
        <w:t xml:space="preserve">are best </w:t>
      </w:r>
      <w:r w:rsidR="00752DA5">
        <w:t>managed within CareSuite</w:t>
      </w:r>
      <w:r w:rsidR="008C1994">
        <w:t xml:space="preserve"> by the facility</w:t>
      </w:r>
      <w:r w:rsidR="00B76DC9">
        <w:t>.)</w:t>
      </w:r>
    </w:p>
    <w:p w14:paraId="2E9619E7" w14:textId="085C6076" w:rsidR="000D1842" w:rsidRDefault="000D1842" w:rsidP="009A277E">
      <w:pPr>
        <w:pStyle w:val="ListParagraph"/>
        <w:numPr>
          <w:ilvl w:val="3"/>
          <w:numId w:val="1"/>
        </w:numPr>
        <w:ind w:left="2520"/>
      </w:pPr>
      <w:r>
        <w:t>Informational orders – who’s responsible</w:t>
      </w:r>
      <w:r w:rsidR="008C1994">
        <w:t>?</w:t>
      </w:r>
    </w:p>
    <w:p w14:paraId="32D4EF0E" w14:textId="2B22C490" w:rsidR="000D1842" w:rsidRDefault="000D1842" w:rsidP="009A277E">
      <w:pPr>
        <w:pStyle w:val="ListParagraph"/>
        <w:numPr>
          <w:ilvl w:val="3"/>
          <w:numId w:val="1"/>
        </w:numPr>
        <w:ind w:left="2520"/>
      </w:pPr>
      <w:r>
        <w:t>Treatments</w:t>
      </w:r>
    </w:p>
    <w:p w14:paraId="6FDB80A8" w14:textId="1082B088" w:rsidR="000D1842" w:rsidRDefault="000D1842" w:rsidP="009A277E">
      <w:pPr>
        <w:pStyle w:val="ListParagraph"/>
        <w:numPr>
          <w:ilvl w:val="3"/>
          <w:numId w:val="1"/>
        </w:numPr>
        <w:ind w:left="2520"/>
      </w:pPr>
      <w:r>
        <w:t>Vitals</w:t>
      </w:r>
    </w:p>
    <w:p w14:paraId="71E157E7" w14:textId="2106DB1D" w:rsidR="001B06C1" w:rsidRDefault="001B06C1" w:rsidP="009A277E">
      <w:pPr>
        <w:pStyle w:val="ListParagraph"/>
        <w:numPr>
          <w:ilvl w:val="0"/>
          <w:numId w:val="1"/>
        </w:numPr>
        <w:ind w:left="360"/>
      </w:pPr>
      <w:r>
        <w:lastRenderedPageBreak/>
        <w:t xml:space="preserve">Facility </w:t>
      </w:r>
      <w:r w:rsidR="00C5460B">
        <w:t>Go-live</w:t>
      </w:r>
    </w:p>
    <w:p w14:paraId="469F747C" w14:textId="1BB144EA" w:rsidR="00C77924" w:rsidRDefault="00C77924" w:rsidP="009A277E">
      <w:pPr>
        <w:pStyle w:val="ListParagraph"/>
        <w:numPr>
          <w:ilvl w:val="1"/>
          <w:numId w:val="1"/>
        </w:numPr>
        <w:ind w:left="1080"/>
      </w:pPr>
      <w:r>
        <w:t xml:space="preserve">In the days preceding the facility’s </w:t>
      </w:r>
      <w:r w:rsidR="002451F2">
        <w:t>go-live, there should be a thorough order review (MAR reconciliation).</w:t>
      </w:r>
      <w:r w:rsidR="00197E6D">
        <w:t xml:space="preserve"> During this proces</w:t>
      </w:r>
      <w:r w:rsidR="002451F2">
        <w:t>s</w:t>
      </w:r>
      <w:r w:rsidR="00197E6D">
        <w:t>:</w:t>
      </w:r>
    </w:p>
    <w:p w14:paraId="095CB0B9" w14:textId="500F4D76" w:rsidR="004024B9" w:rsidRDefault="004024B9" w:rsidP="009A277E">
      <w:pPr>
        <w:pStyle w:val="ListParagraph"/>
        <w:numPr>
          <w:ilvl w:val="2"/>
          <w:numId w:val="1"/>
        </w:numPr>
        <w:ind w:left="1800"/>
      </w:pPr>
      <w:r>
        <w:t>Work with the facility when they check the data</w:t>
      </w:r>
      <w:r w:rsidR="00997571">
        <w:t>.</w:t>
      </w:r>
    </w:p>
    <w:p w14:paraId="43F44D06" w14:textId="6D4A12BB" w:rsidR="004024B9" w:rsidRDefault="00197E6D" w:rsidP="009A277E">
      <w:pPr>
        <w:pStyle w:val="ListParagraph"/>
        <w:numPr>
          <w:ilvl w:val="2"/>
          <w:numId w:val="1"/>
        </w:numPr>
        <w:ind w:left="1800"/>
      </w:pPr>
      <w:r>
        <w:t>A</w:t>
      </w:r>
      <w:r w:rsidR="004024B9">
        <w:t xml:space="preserve">nswer questions </w:t>
      </w:r>
      <w:r w:rsidR="001F18FC">
        <w:t>and</w:t>
      </w:r>
      <w:r w:rsidR="004024B9">
        <w:t xml:space="preserve"> resolve order issues</w:t>
      </w:r>
      <w:r w:rsidR="00997571">
        <w:t>.</w:t>
      </w:r>
    </w:p>
    <w:sectPr w:rsidR="004024B9" w:rsidSect="009A277E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7D452" w14:textId="77777777" w:rsidR="002163D9" w:rsidRDefault="002163D9" w:rsidP="00BC4CA3">
      <w:pPr>
        <w:spacing w:after="0" w:line="240" w:lineRule="auto"/>
      </w:pPr>
      <w:r>
        <w:separator/>
      </w:r>
    </w:p>
  </w:endnote>
  <w:endnote w:type="continuationSeparator" w:id="0">
    <w:p w14:paraId="4405437F" w14:textId="77777777" w:rsidR="002163D9" w:rsidRDefault="002163D9" w:rsidP="00BC4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77FF6" w14:textId="53912163" w:rsidR="00BC4CA3" w:rsidRDefault="00BC4CA3">
    <w:pPr>
      <w:pStyle w:val="Footer"/>
    </w:pPr>
    <w:r>
      <w:t>CareSuite and QuickMAR are registered trademark</w:t>
    </w:r>
    <w:r w:rsidR="006B3301">
      <w:t>s</w:t>
    </w:r>
    <w:r>
      <w:t xml:space="preserve"> of Med Management Technology</w:t>
    </w:r>
    <w:r w:rsidR="003A10FA">
      <w:t>, LLC</w:t>
    </w: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5C400" w14:textId="77777777" w:rsidR="002163D9" w:rsidRDefault="002163D9" w:rsidP="00BC4CA3">
      <w:pPr>
        <w:spacing w:after="0" w:line="240" w:lineRule="auto"/>
      </w:pPr>
      <w:r>
        <w:separator/>
      </w:r>
    </w:p>
  </w:footnote>
  <w:footnote w:type="continuationSeparator" w:id="0">
    <w:p w14:paraId="12566FD8" w14:textId="77777777" w:rsidR="002163D9" w:rsidRDefault="002163D9" w:rsidP="00BC4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1934B3"/>
    <w:multiLevelType w:val="hybridMultilevel"/>
    <w:tmpl w:val="6A6069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0359FE"/>
    <w:multiLevelType w:val="hybridMultilevel"/>
    <w:tmpl w:val="F5DCB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6C1"/>
    <w:rsid w:val="00003A24"/>
    <w:rsid w:val="000313CF"/>
    <w:rsid w:val="00033EA7"/>
    <w:rsid w:val="0004526F"/>
    <w:rsid w:val="00053759"/>
    <w:rsid w:val="0009040A"/>
    <w:rsid w:val="00094C95"/>
    <w:rsid w:val="00097BB2"/>
    <w:rsid w:val="000A23EC"/>
    <w:rsid w:val="000A4058"/>
    <w:rsid w:val="000B0829"/>
    <w:rsid w:val="000C28A5"/>
    <w:rsid w:val="000D1842"/>
    <w:rsid w:val="000E56CE"/>
    <w:rsid w:val="0011759B"/>
    <w:rsid w:val="001336CA"/>
    <w:rsid w:val="00140379"/>
    <w:rsid w:val="00143B53"/>
    <w:rsid w:val="0015239F"/>
    <w:rsid w:val="00152C0A"/>
    <w:rsid w:val="00154A9C"/>
    <w:rsid w:val="00164BDF"/>
    <w:rsid w:val="001658D0"/>
    <w:rsid w:val="00171819"/>
    <w:rsid w:val="00172A35"/>
    <w:rsid w:val="00173239"/>
    <w:rsid w:val="00191349"/>
    <w:rsid w:val="00197E6D"/>
    <w:rsid w:val="001B06C1"/>
    <w:rsid w:val="001B1519"/>
    <w:rsid w:val="001D66B1"/>
    <w:rsid w:val="001F18FC"/>
    <w:rsid w:val="001F34C8"/>
    <w:rsid w:val="001F79A5"/>
    <w:rsid w:val="002163D9"/>
    <w:rsid w:val="002232D8"/>
    <w:rsid w:val="0024302F"/>
    <w:rsid w:val="002451F2"/>
    <w:rsid w:val="00251998"/>
    <w:rsid w:val="002577E2"/>
    <w:rsid w:val="002A3CC2"/>
    <w:rsid w:val="002A462F"/>
    <w:rsid w:val="002A5AA5"/>
    <w:rsid w:val="002C6C91"/>
    <w:rsid w:val="00307488"/>
    <w:rsid w:val="00340D70"/>
    <w:rsid w:val="0035290E"/>
    <w:rsid w:val="00354F2E"/>
    <w:rsid w:val="00361549"/>
    <w:rsid w:val="00380752"/>
    <w:rsid w:val="0038258E"/>
    <w:rsid w:val="003A10FA"/>
    <w:rsid w:val="003C0ECC"/>
    <w:rsid w:val="003E4DD0"/>
    <w:rsid w:val="004024B9"/>
    <w:rsid w:val="00405E91"/>
    <w:rsid w:val="00415DA8"/>
    <w:rsid w:val="00417640"/>
    <w:rsid w:val="00420130"/>
    <w:rsid w:val="00451152"/>
    <w:rsid w:val="004614CD"/>
    <w:rsid w:val="00474120"/>
    <w:rsid w:val="00480E11"/>
    <w:rsid w:val="0048372E"/>
    <w:rsid w:val="004A7355"/>
    <w:rsid w:val="004D3050"/>
    <w:rsid w:val="00500430"/>
    <w:rsid w:val="0050134E"/>
    <w:rsid w:val="005149D3"/>
    <w:rsid w:val="00552159"/>
    <w:rsid w:val="005556F3"/>
    <w:rsid w:val="00555EB8"/>
    <w:rsid w:val="00561C76"/>
    <w:rsid w:val="00567E86"/>
    <w:rsid w:val="005700A9"/>
    <w:rsid w:val="0057484D"/>
    <w:rsid w:val="00581FDF"/>
    <w:rsid w:val="005A6EAB"/>
    <w:rsid w:val="005C63B8"/>
    <w:rsid w:val="005D0DF3"/>
    <w:rsid w:val="005E148F"/>
    <w:rsid w:val="005E7A2C"/>
    <w:rsid w:val="00614A7A"/>
    <w:rsid w:val="006325F2"/>
    <w:rsid w:val="00636AC0"/>
    <w:rsid w:val="0064123F"/>
    <w:rsid w:val="00642DFB"/>
    <w:rsid w:val="0064328A"/>
    <w:rsid w:val="00650EAF"/>
    <w:rsid w:val="0065561A"/>
    <w:rsid w:val="0067278F"/>
    <w:rsid w:val="006B3301"/>
    <w:rsid w:val="006D5E25"/>
    <w:rsid w:val="006F143D"/>
    <w:rsid w:val="007240AD"/>
    <w:rsid w:val="00742A41"/>
    <w:rsid w:val="00752DA5"/>
    <w:rsid w:val="00754677"/>
    <w:rsid w:val="00763F11"/>
    <w:rsid w:val="007642BB"/>
    <w:rsid w:val="007917D1"/>
    <w:rsid w:val="00796522"/>
    <w:rsid w:val="007A28C9"/>
    <w:rsid w:val="007A4643"/>
    <w:rsid w:val="007A5682"/>
    <w:rsid w:val="007B5385"/>
    <w:rsid w:val="007D4DE3"/>
    <w:rsid w:val="007D645C"/>
    <w:rsid w:val="007F7108"/>
    <w:rsid w:val="008256DD"/>
    <w:rsid w:val="008337F0"/>
    <w:rsid w:val="008409AF"/>
    <w:rsid w:val="008456DD"/>
    <w:rsid w:val="00891A80"/>
    <w:rsid w:val="008C1994"/>
    <w:rsid w:val="008D2D6F"/>
    <w:rsid w:val="008D3773"/>
    <w:rsid w:val="008E02DD"/>
    <w:rsid w:val="008E2FD4"/>
    <w:rsid w:val="008E396D"/>
    <w:rsid w:val="00902870"/>
    <w:rsid w:val="009306E9"/>
    <w:rsid w:val="009579B1"/>
    <w:rsid w:val="00960DBB"/>
    <w:rsid w:val="00963AC9"/>
    <w:rsid w:val="009910B6"/>
    <w:rsid w:val="00997571"/>
    <w:rsid w:val="009A277E"/>
    <w:rsid w:val="009B7FE3"/>
    <w:rsid w:val="009C5200"/>
    <w:rsid w:val="009D03C3"/>
    <w:rsid w:val="009E1D67"/>
    <w:rsid w:val="009F1F35"/>
    <w:rsid w:val="009F4456"/>
    <w:rsid w:val="009F626A"/>
    <w:rsid w:val="00A012F9"/>
    <w:rsid w:val="00A04968"/>
    <w:rsid w:val="00A05C4E"/>
    <w:rsid w:val="00A12682"/>
    <w:rsid w:val="00A12C5D"/>
    <w:rsid w:val="00A52D1B"/>
    <w:rsid w:val="00A60CFD"/>
    <w:rsid w:val="00A61529"/>
    <w:rsid w:val="00A67630"/>
    <w:rsid w:val="00A75B33"/>
    <w:rsid w:val="00A8091C"/>
    <w:rsid w:val="00A82A07"/>
    <w:rsid w:val="00A85727"/>
    <w:rsid w:val="00AA1870"/>
    <w:rsid w:val="00AE5A72"/>
    <w:rsid w:val="00B03729"/>
    <w:rsid w:val="00B06B67"/>
    <w:rsid w:val="00B16DB1"/>
    <w:rsid w:val="00B5659F"/>
    <w:rsid w:val="00B57831"/>
    <w:rsid w:val="00B76DC9"/>
    <w:rsid w:val="00B77CBD"/>
    <w:rsid w:val="00B92F65"/>
    <w:rsid w:val="00BB1518"/>
    <w:rsid w:val="00BB7075"/>
    <w:rsid w:val="00BB781F"/>
    <w:rsid w:val="00BC0BBD"/>
    <w:rsid w:val="00BC4CA3"/>
    <w:rsid w:val="00BC67D8"/>
    <w:rsid w:val="00BD2742"/>
    <w:rsid w:val="00BD292A"/>
    <w:rsid w:val="00BE1586"/>
    <w:rsid w:val="00C43EF9"/>
    <w:rsid w:val="00C5460B"/>
    <w:rsid w:val="00C662C5"/>
    <w:rsid w:val="00C77924"/>
    <w:rsid w:val="00C803CA"/>
    <w:rsid w:val="00C808F4"/>
    <w:rsid w:val="00C875A9"/>
    <w:rsid w:val="00CA550F"/>
    <w:rsid w:val="00CC5F7E"/>
    <w:rsid w:val="00CC7701"/>
    <w:rsid w:val="00CE2D27"/>
    <w:rsid w:val="00CE469F"/>
    <w:rsid w:val="00D312C9"/>
    <w:rsid w:val="00D32114"/>
    <w:rsid w:val="00D4050C"/>
    <w:rsid w:val="00D569D4"/>
    <w:rsid w:val="00D57F5A"/>
    <w:rsid w:val="00D7339F"/>
    <w:rsid w:val="00D90071"/>
    <w:rsid w:val="00D91479"/>
    <w:rsid w:val="00DC0E08"/>
    <w:rsid w:val="00DE159B"/>
    <w:rsid w:val="00DF27A8"/>
    <w:rsid w:val="00E110C5"/>
    <w:rsid w:val="00E27DB2"/>
    <w:rsid w:val="00E56F72"/>
    <w:rsid w:val="00E835EF"/>
    <w:rsid w:val="00EC05C5"/>
    <w:rsid w:val="00EE2752"/>
    <w:rsid w:val="00F00D36"/>
    <w:rsid w:val="00F039A2"/>
    <w:rsid w:val="00F26AD3"/>
    <w:rsid w:val="00F31BB0"/>
    <w:rsid w:val="00F4145F"/>
    <w:rsid w:val="00F5432A"/>
    <w:rsid w:val="00F77431"/>
    <w:rsid w:val="00F84D6D"/>
    <w:rsid w:val="00F939E4"/>
    <w:rsid w:val="00FA4740"/>
    <w:rsid w:val="00FC5472"/>
    <w:rsid w:val="00FC5702"/>
    <w:rsid w:val="00FD7C88"/>
    <w:rsid w:val="00FE3CB6"/>
    <w:rsid w:val="00FE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CD990"/>
  <w15:chartTrackingRefBased/>
  <w15:docId w15:val="{80284908-4E89-4173-854E-48A369F93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6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4C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CA3"/>
  </w:style>
  <w:style w:type="paragraph" w:styleId="Footer">
    <w:name w:val="footer"/>
    <w:basedOn w:val="Normal"/>
    <w:link w:val="FooterChar"/>
    <w:uiPriority w:val="99"/>
    <w:unhideWhenUsed/>
    <w:rsid w:val="00BC4C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CA3"/>
  </w:style>
  <w:style w:type="character" w:styleId="Hyperlink">
    <w:name w:val="Hyperlink"/>
    <w:basedOn w:val="DefaultParagraphFont"/>
    <w:uiPriority w:val="99"/>
    <w:unhideWhenUsed/>
    <w:rsid w:val="007240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40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QuickMAR.com/install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ayments.quickmar.com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quickmar-my.sharepoint.com/personal/sdrechsel_quickmar_com/Documents/Quickmar/QM%20Documents/quickmar.com/partnerapp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B5EDB0F8C424DBFDE59692CD157D9" ma:contentTypeVersion="3" ma:contentTypeDescription="Create a new document." ma:contentTypeScope="" ma:versionID="87b5d63084bd1cd24ebd6556e97e72e1">
  <xsd:schema xmlns:xsd="http://www.w3.org/2001/XMLSchema" xmlns:xs="http://www.w3.org/2001/XMLSchema" xmlns:p="http://schemas.microsoft.com/office/2006/metadata/properties" xmlns:ns2="88b16343-7e95-40d0-a460-31d04a729c66" targetNamespace="http://schemas.microsoft.com/office/2006/metadata/properties" ma:root="true" ma:fieldsID="b3c9b88354fa45f493dc73446fbcc202" ns2:_="">
    <xsd:import namespace="88b16343-7e95-40d0-a460-31d04a729c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b16343-7e95-40d0-a460-31d04a729c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9EF28C-F17F-487F-8E9C-D29B84635846}">
  <ds:schemaRefs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88b16343-7e95-40d0-a460-31d04a729c6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C85198C-05A5-4D08-9CA8-CD37082CA1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D75FF3-F96C-415E-AB5D-83804A297E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b16343-7e95-40d0-a460-31d04a729c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Drechsel</dc:creator>
  <cp:keywords/>
  <dc:description/>
  <cp:lastModifiedBy>Dan Bachman</cp:lastModifiedBy>
  <cp:revision>2</cp:revision>
  <dcterms:created xsi:type="dcterms:W3CDTF">2018-09-11T18:03:00Z</dcterms:created>
  <dcterms:modified xsi:type="dcterms:W3CDTF">2018-09-11T18:03:00Z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0x0101002AAB5EDB0F8C424DBFDE59692CD157D9</vt:lpwstr>
  </property>
</Properties>
</file>